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1A" w:rsidRDefault="0043261A">
      <w:pPr>
        <w:rPr>
          <w:lang w:val="ru-RU"/>
        </w:rPr>
      </w:pPr>
    </w:p>
    <w:p w:rsidR="00C248F4" w:rsidRPr="00C248F4" w:rsidRDefault="00C248F4" w:rsidP="00C248F4">
      <w:pPr>
        <w:jc w:val="center"/>
        <w:rPr>
          <w:b/>
          <w:sz w:val="36"/>
          <w:szCs w:val="36"/>
          <w:lang w:val="ru-RU"/>
        </w:rPr>
      </w:pPr>
      <w:r w:rsidRPr="00C248F4">
        <w:rPr>
          <w:b/>
          <w:sz w:val="36"/>
          <w:szCs w:val="36"/>
          <w:lang w:val="ru-RU"/>
        </w:rPr>
        <w:t>ДОПОЛНЕНИЯ К ПОЛОЖЕНИЮ ТУРНИРА «ОСЕННИЙ КУБОК – 2018»</w:t>
      </w:r>
    </w:p>
    <w:p w:rsidR="00C248F4" w:rsidRDefault="00C248F4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1"/>
        <w:gridCol w:w="7391"/>
      </w:tblGrid>
      <w:tr w:rsidR="00C248F4" w:rsidTr="00352E86">
        <w:tc>
          <w:tcPr>
            <w:tcW w:w="7391" w:type="dxa"/>
          </w:tcPr>
          <w:p w:rsidR="00C248F4" w:rsidRDefault="00C248F4" w:rsidP="00352E86">
            <w:pPr>
              <w:rPr>
                <w:lang w:val="ru-RU"/>
              </w:rPr>
            </w:pPr>
          </w:p>
        </w:tc>
        <w:tc>
          <w:tcPr>
            <w:tcW w:w="7391" w:type="dxa"/>
          </w:tcPr>
          <w:p w:rsidR="00C248F4" w:rsidRDefault="00C248F4" w:rsidP="00C248F4">
            <w:pPr>
              <w:jc w:val="center"/>
              <w:rPr>
                <w:lang w:val="ru-RU"/>
              </w:rPr>
            </w:pPr>
            <w:r w:rsidRPr="00193E69">
              <w:rPr>
                <w:b/>
                <w:lang w:val="ru-RU"/>
              </w:rPr>
              <w:t>НОВАЯ РЕДАКЦИЯ</w:t>
            </w:r>
          </w:p>
        </w:tc>
      </w:tr>
      <w:tr w:rsidR="00C248F4" w:rsidTr="00352E86">
        <w:tc>
          <w:tcPr>
            <w:tcW w:w="7391" w:type="dxa"/>
          </w:tcPr>
          <w:p w:rsidR="00C248F4" w:rsidRDefault="00C248F4" w:rsidP="00352E86">
            <w:pPr>
              <w:rPr>
                <w:lang w:val="ru-RU"/>
              </w:rPr>
            </w:pPr>
          </w:p>
        </w:tc>
        <w:tc>
          <w:tcPr>
            <w:tcW w:w="7391" w:type="dxa"/>
          </w:tcPr>
          <w:p w:rsidR="00C248F4" w:rsidRPr="00193E69" w:rsidRDefault="00C248F4" w:rsidP="00352E86">
            <w:pPr>
              <w:jc w:val="center"/>
              <w:rPr>
                <w:rFonts w:ascii="Verdana" w:hAnsi="Verdana"/>
                <w:b/>
                <w:bCs/>
                <w:lang w:val="ru-RU"/>
              </w:rPr>
            </w:pPr>
            <w:r w:rsidRPr="00193E69">
              <w:rPr>
                <w:rFonts w:ascii="Verdana" w:hAnsi="Verdana"/>
                <w:b/>
                <w:bCs/>
                <w:lang w:val="ru-RU"/>
              </w:rPr>
              <w:t>V. ПРОТЕСТ. ПОРЯДОК ПОДАЧИ ПРОТЕСТОВ</w:t>
            </w:r>
          </w:p>
          <w:p w:rsidR="00C248F4" w:rsidRDefault="00C248F4" w:rsidP="00352E86">
            <w:pPr>
              <w:rPr>
                <w:lang w:val="ru-RU"/>
              </w:rPr>
            </w:pPr>
          </w:p>
        </w:tc>
      </w:tr>
      <w:tr w:rsidR="00C248F4" w:rsidTr="00352E86">
        <w:tc>
          <w:tcPr>
            <w:tcW w:w="7391" w:type="dxa"/>
          </w:tcPr>
          <w:p w:rsidR="00C248F4" w:rsidRDefault="00C248F4" w:rsidP="00352E86">
            <w:pPr>
              <w:rPr>
                <w:lang w:val="ru-RU"/>
              </w:rPr>
            </w:pPr>
          </w:p>
        </w:tc>
        <w:tc>
          <w:tcPr>
            <w:tcW w:w="7391" w:type="dxa"/>
          </w:tcPr>
          <w:p w:rsidR="00C248F4" w:rsidRPr="00193E69" w:rsidRDefault="00C248F4" w:rsidP="00C248F4">
            <w:pPr>
              <w:rPr>
                <w:rFonts w:ascii="Verdana" w:hAnsi="Verdana"/>
                <w:bCs/>
                <w:sz w:val="24"/>
                <w:szCs w:val="24"/>
                <w:lang w:val="ru-RU"/>
              </w:rPr>
            </w:pP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 xml:space="preserve">5.1.  Протест </w:t>
            </w:r>
            <w:proofErr w:type="gramStart"/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может быть подан</w:t>
            </w:r>
            <w:proofErr w:type="gramEnd"/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 xml:space="preserve"> только официальным представителем команды.</w:t>
            </w:r>
          </w:p>
          <w:p w:rsidR="00C248F4" w:rsidRPr="00193E69" w:rsidRDefault="00C248F4" w:rsidP="00C248F4">
            <w:pPr>
              <w:rPr>
                <w:rFonts w:ascii="Verdana" w:hAnsi="Verdana"/>
                <w:bCs/>
                <w:sz w:val="24"/>
                <w:szCs w:val="24"/>
                <w:lang w:val="ru-RU"/>
              </w:rPr>
            </w:pP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5.2.   Официальный представитель обязан в течение 30 минут после окончания матча предупредить арбитра и команду-соперника на факты, связанные с нарушением действующего Положения;</w:t>
            </w:r>
          </w:p>
          <w:p w:rsidR="00C248F4" w:rsidRPr="00193E69" w:rsidRDefault="00C248F4" w:rsidP="00C248F4">
            <w:pPr>
              <w:rPr>
                <w:rFonts w:ascii="Verdana" w:hAnsi="Verdana"/>
                <w:bCs/>
                <w:sz w:val="24"/>
                <w:szCs w:val="24"/>
                <w:lang w:val="ru-RU"/>
              </w:rPr>
            </w:pP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5.3.  В течении 24 часов  после окончания матча официальный представитель команды обязан рекомендательным письмом направить протест в Оргкомитет турнира;</w:t>
            </w:r>
          </w:p>
          <w:p w:rsidR="00C248F4" w:rsidRDefault="00C248F4" w:rsidP="00C248F4">
            <w:pPr>
              <w:rPr>
                <w:rFonts w:ascii="Verdana" w:hAnsi="Verdana"/>
                <w:bCs/>
                <w:sz w:val="24"/>
                <w:szCs w:val="24"/>
                <w:lang w:val="ru-RU"/>
              </w:rPr>
            </w:pP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5.4.  Не принимается к рассмотрению протест, поданный после условий указанных в ст.5.3 действующего Положения</w:t>
            </w:r>
            <w:r>
              <w:rPr>
                <w:rFonts w:ascii="Verdana" w:hAnsi="Verdana"/>
                <w:bCs/>
                <w:sz w:val="24"/>
                <w:szCs w:val="24"/>
                <w:lang w:val="ru-RU"/>
              </w:rPr>
              <w:t>;</w:t>
            </w: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 xml:space="preserve"> </w:t>
            </w:r>
          </w:p>
          <w:p w:rsidR="00C248F4" w:rsidRPr="00193E69" w:rsidRDefault="00C248F4" w:rsidP="00C248F4">
            <w:pPr>
              <w:rPr>
                <w:rFonts w:ascii="Verdana" w:hAnsi="Verdana"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Cs/>
                <w:sz w:val="24"/>
                <w:szCs w:val="24"/>
                <w:lang w:val="ru-RU"/>
              </w:rPr>
              <w:t xml:space="preserve">5.5.  Не принимается протест, </w:t>
            </w: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если он подан на решения, принятые арбитром матча:</w:t>
            </w:r>
          </w:p>
          <w:p w:rsidR="00C248F4" w:rsidRPr="00193E69" w:rsidRDefault="00C248F4" w:rsidP="00C248F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24"/>
                <w:szCs w:val="24"/>
                <w:lang w:val="ru-RU"/>
              </w:rPr>
            </w:pP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назначение или не назначения свободного, штрафного или 6-метрового удара;</w:t>
            </w:r>
          </w:p>
          <w:p w:rsidR="00C248F4" w:rsidRPr="003E42C0" w:rsidRDefault="00C248F4" w:rsidP="00C248F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24"/>
                <w:szCs w:val="24"/>
                <w:lang w:val="ru-RU"/>
              </w:rPr>
            </w:pP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выхода мяча за пределы футбольного поля и права введения его в игру;</w:t>
            </w:r>
          </w:p>
          <w:p w:rsidR="00C248F4" w:rsidRPr="00193E69" w:rsidRDefault="00C248F4" w:rsidP="00C248F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24"/>
                <w:szCs w:val="24"/>
                <w:lang w:val="ru-RU"/>
              </w:rPr>
            </w:pPr>
            <w:proofErr w:type="spellStart"/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защитанное</w:t>
            </w:r>
            <w:proofErr w:type="spellEnd"/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 xml:space="preserve"> или не </w:t>
            </w:r>
            <w:proofErr w:type="spellStart"/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защитанное</w:t>
            </w:r>
            <w:proofErr w:type="spellEnd"/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 xml:space="preserve">  взятие ворот;</w:t>
            </w:r>
          </w:p>
          <w:p w:rsidR="00C248F4" w:rsidRDefault="00C248F4" w:rsidP="00C248F4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предупреждение или удаление игрока / игроков/ с поля;</w:t>
            </w:r>
          </w:p>
        </w:tc>
      </w:tr>
    </w:tbl>
    <w:p w:rsidR="00C248F4" w:rsidRDefault="00C248F4">
      <w:pPr>
        <w:rPr>
          <w:lang w:val="ru-RU"/>
        </w:rPr>
      </w:pPr>
    </w:p>
    <w:p w:rsidR="00C248F4" w:rsidRDefault="00C248F4">
      <w:pPr>
        <w:rPr>
          <w:lang w:val="ru-RU"/>
        </w:rPr>
      </w:pPr>
      <w:r>
        <w:rPr>
          <w:lang w:val="ru-RU"/>
        </w:rPr>
        <w:br w:type="page"/>
      </w:r>
    </w:p>
    <w:p w:rsidR="00D30B0A" w:rsidRDefault="00D30B0A">
      <w:pPr>
        <w:rPr>
          <w:lang w:val="ru-RU"/>
        </w:rPr>
      </w:pPr>
    </w:p>
    <w:p w:rsidR="00D30B0A" w:rsidRDefault="00D30B0A">
      <w:pPr>
        <w:rPr>
          <w:lang w:val="ru-RU"/>
        </w:rPr>
      </w:pPr>
    </w:p>
    <w:p w:rsidR="00D30B0A" w:rsidRDefault="00D30B0A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1"/>
        <w:gridCol w:w="7391"/>
      </w:tblGrid>
      <w:tr w:rsidR="00C248F4" w:rsidTr="00352E86">
        <w:tc>
          <w:tcPr>
            <w:tcW w:w="7391" w:type="dxa"/>
          </w:tcPr>
          <w:p w:rsidR="00C248F4" w:rsidRDefault="00C248F4" w:rsidP="00352E86">
            <w:pPr>
              <w:rPr>
                <w:lang w:val="ru-RU"/>
              </w:rPr>
            </w:pPr>
          </w:p>
        </w:tc>
        <w:tc>
          <w:tcPr>
            <w:tcW w:w="7391" w:type="dxa"/>
          </w:tcPr>
          <w:p w:rsidR="00C248F4" w:rsidRPr="00193E69" w:rsidRDefault="00C248F4" w:rsidP="00C248F4">
            <w:pPr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</w:pP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5.</w:t>
            </w:r>
            <w:r>
              <w:rPr>
                <w:rFonts w:ascii="Verdana" w:hAnsi="Verdana"/>
                <w:bCs/>
                <w:sz w:val="24"/>
                <w:szCs w:val="24"/>
                <w:lang w:val="ru-RU"/>
              </w:rPr>
              <w:t>6</w:t>
            </w: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 xml:space="preserve">.   </w:t>
            </w:r>
            <w:r w:rsidRPr="00193E69"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  <w:t xml:space="preserve">В случае предоставления документов, которые подтверждают фальсификацию возраста футболиста, команде </w:t>
            </w:r>
            <w:r w:rsidR="00456C64"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  <w:t>присуждается</w:t>
            </w:r>
            <w:r w:rsidRPr="00193E69"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  <w:t xml:space="preserve"> техническое поражение 0:3 во всех матчах, в которых принимал участие этот футболист/или футболисты/;</w:t>
            </w:r>
          </w:p>
          <w:p w:rsidR="00C248F4" w:rsidRPr="00193E69" w:rsidRDefault="00C248F4" w:rsidP="00C248F4">
            <w:pPr>
              <w:rPr>
                <w:rFonts w:ascii="Verdana" w:hAnsi="Verdana"/>
                <w:bCs/>
                <w:sz w:val="24"/>
                <w:szCs w:val="24"/>
                <w:lang w:val="ru-RU"/>
              </w:rPr>
            </w:pPr>
            <w:r w:rsidRPr="009C1BDD">
              <w:rPr>
                <w:rFonts w:ascii="Verdana" w:hAnsi="Verdana"/>
                <w:bCs/>
                <w:sz w:val="24"/>
                <w:szCs w:val="24"/>
                <w:lang w:val="ru-RU"/>
              </w:rPr>
              <w:t>5.</w:t>
            </w:r>
            <w:r>
              <w:rPr>
                <w:rFonts w:ascii="Verdana" w:hAnsi="Verdana"/>
                <w:bCs/>
                <w:sz w:val="24"/>
                <w:szCs w:val="24"/>
                <w:lang w:val="ru-RU"/>
              </w:rPr>
              <w:t>7</w:t>
            </w:r>
            <w:r w:rsidRPr="009C1BDD">
              <w:rPr>
                <w:rFonts w:ascii="Verdana" w:hAnsi="Verdana"/>
                <w:bCs/>
                <w:sz w:val="24"/>
                <w:szCs w:val="24"/>
                <w:lang w:val="ru-RU"/>
              </w:rPr>
              <w:t>.</w:t>
            </w:r>
            <w:r w:rsidRPr="00193E69"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>Протест рассматривается в течени</w:t>
            </w:r>
            <w:r>
              <w:rPr>
                <w:rFonts w:ascii="Verdana" w:hAnsi="Verdana"/>
                <w:bCs/>
                <w:sz w:val="24"/>
                <w:szCs w:val="24"/>
                <w:lang w:val="ru-RU"/>
              </w:rPr>
              <w:t>е</w:t>
            </w:r>
            <w:r w:rsidRPr="00193E69">
              <w:rPr>
                <w:rFonts w:ascii="Verdana" w:hAnsi="Verdana"/>
                <w:bCs/>
                <w:sz w:val="24"/>
                <w:szCs w:val="24"/>
                <w:lang w:val="ru-RU"/>
              </w:rPr>
              <w:t xml:space="preserve"> 3-х дней с момента его получения в письменном виде;</w:t>
            </w:r>
          </w:p>
          <w:p w:rsidR="00C248F4" w:rsidRDefault="00C248F4" w:rsidP="00C248F4">
            <w:pPr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</w:pPr>
            <w:r w:rsidRPr="00193E69"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  <w:t>5.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  <w:t>8</w:t>
            </w:r>
            <w:r w:rsidRPr="00193E69"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  <w:t xml:space="preserve">.   Решение Оргкомитета является обязательным </w:t>
            </w:r>
            <w:proofErr w:type="gramStart"/>
            <w:r w:rsidRPr="00193E69"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C248F4" w:rsidRDefault="00C248F4" w:rsidP="00C248F4">
            <w:pPr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ru-RU"/>
              </w:rPr>
              <w:t>Выполнения всеми участниками турнира;</w:t>
            </w:r>
          </w:p>
          <w:p w:rsidR="00C248F4" w:rsidRDefault="00C248F4" w:rsidP="00352E86">
            <w:pPr>
              <w:rPr>
                <w:lang w:val="ru-RU"/>
              </w:rPr>
            </w:pPr>
          </w:p>
        </w:tc>
        <w:bookmarkStart w:id="0" w:name="_GoBack"/>
        <w:bookmarkEnd w:id="0"/>
      </w:tr>
    </w:tbl>
    <w:p w:rsidR="00C248F4" w:rsidRPr="00C248F4" w:rsidRDefault="00C248F4">
      <w:pPr>
        <w:rPr>
          <w:lang w:val="ru-RU"/>
        </w:rPr>
      </w:pPr>
    </w:p>
    <w:sectPr w:rsidR="00C248F4" w:rsidRPr="00C248F4" w:rsidSect="00C248F4">
      <w:pgSz w:w="16834" w:h="11909" w:orient="landscape"/>
      <w:pgMar w:top="1134" w:right="1134" w:bottom="1418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2DC"/>
    <w:multiLevelType w:val="hybridMultilevel"/>
    <w:tmpl w:val="CCAECF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F4"/>
    <w:rsid w:val="0043261A"/>
    <w:rsid w:val="00456C64"/>
    <w:rsid w:val="00513DD9"/>
    <w:rsid w:val="00760DAC"/>
    <w:rsid w:val="009D2BE5"/>
    <w:rsid w:val="00C248F4"/>
    <w:rsid w:val="00C962BE"/>
    <w:rsid w:val="00D30B0A"/>
    <w:rsid w:val="00F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2018-10-01T08:03:00Z</dcterms:created>
  <dcterms:modified xsi:type="dcterms:W3CDTF">2018-10-01T08:03:00Z</dcterms:modified>
</cp:coreProperties>
</file>