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sz w:val="24"/>
          <w:szCs w:val="24"/>
          <w:lang w:val="uk-UA" w:eastAsia="uk-UA"/>
        </w:rPr>
        <w:t xml:space="preserve">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перше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pStyle w:val="1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pStyle w:val="2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pStyle w:val="2"/>
              <w:spacing w:before="0"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  <w:t>16:30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 до 03.11.2017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F50514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  <w:r w:rsidRPr="00F50514"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15F9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F50514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jc w:val="center"/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поле № 6</w:t>
            </w:r>
          </w:p>
        </w:tc>
      </w:tr>
    </w:tbl>
    <w:p w:rsidR="00DA54BC" w:rsidRDefault="00DA54BC"/>
    <w:tbl>
      <w:tblPr>
        <w:tblpPr w:leftFromText="180" w:rightFromText="180" w:vertAnchor="text" w:horzAnchor="margin" w:tblpY="280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667"/>
        <w:gridCol w:w="463"/>
        <w:gridCol w:w="3272"/>
        <w:gridCol w:w="2929"/>
        <w:gridCol w:w="951"/>
        <w:gridCol w:w="662"/>
        <w:gridCol w:w="2073"/>
        <w:gridCol w:w="1646"/>
      </w:tblGrid>
      <w:tr w:rsidR="008D5B48" w:rsidTr="008D5B4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8D5B48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115F9C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24"/>
                <w:lang w:val="uk-UA"/>
              </w:rPr>
            </w:pPr>
            <w:r w:rsidRPr="00115F9C"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перенесено 07.11</w:t>
            </w: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8D5B48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13.00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115F9C" w:rsidP="00115F9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lang w:val="uk-UA"/>
              </w:rPr>
              <w:t>Металіст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поле№13</w:t>
            </w: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8D5B48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05.11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szCs w:val="16"/>
                <w:lang w:val="uk-UA"/>
              </w:rPr>
              <w:t>Парк перемоги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8D5B48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05.11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115F9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Металіст/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поле№6</w:t>
            </w:r>
          </w:p>
        </w:tc>
      </w:tr>
      <w:tr w:rsidR="008D5B48" w:rsidTr="008D5B48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8D5B48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Default="008D5B48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05.11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8D5B48" w:rsidP="008D5B48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Pr="008D5B48" w:rsidRDefault="00115F9C" w:rsidP="00115F9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lang w:val="uk-UA"/>
              </w:rPr>
              <w:t>Металіст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48" w:rsidRDefault="00115F9C" w:rsidP="008D5B4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D5B48">
              <w:rPr>
                <w:rFonts w:ascii="Times New Roman"/>
                <w:b/>
                <w:color w:val="000000"/>
                <w:sz w:val="24"/>
                <w:lang w:val="uk-UA"/>
              </w:rPr>
              <w:t>поле№6</w:t>
            </w:r>
          </w:p>
        </w:tc>
      </w:tr>
    </w:tbl>
    <w:p w:rsidR="00DA54BC" w:rsidRDefault="00F50514">
      <w:pPr>
        <w:rPr>
          <w:rFonts w:ascii="Times New Roman"/>
          <w:sz w:val="24"/>
          <w:szCs w:val="24"/>
        </w:rPr>
      </w:pPr>
      <w:bookmarkStart w:id="0" w:name="_GoBack"/>
      <w:r>
        <w:rPr>
          <w:rFonts w:ascii="Times New Roman"/>
          <w:b/>
          <w:sz w:val="24"/>
          <w:szCs w:val="24"/>
        </w:rPr>
        <w:br w:type="textWrapping" w:clear="all"/>
      </w:r>
      <w:bookmarkEnd w:id="0"/>
    </w:p>
    <w:sectPr w:rsidR="00DA54BC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15F9C"/>
    <w:rsid w:val="00144A16"/>
    <w:rsid w:val="001563CC"/>
    <w:rsid w:val="001F068D"/>
    <w:rsid w:val="00273B17"/>
    <w:rsid w:val="002A1BEE"/>
    <w:rsid w:val="002B4E11"/>
    <w:rsid w:val="002D709F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136B9"/>
    <w:rsid w:val="00840FD1"/>
    <w:rsid w:val="0085631F"/>
    <w:rsid w:val="008C508F"/>
    <w:rsid w:val="008D5B48"/>
    <w:rsid w:val="008F09D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77FE-9054-4C1D-9E09-BAC3C26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51FD-1E24-495C-B661-B47360A3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uriy</cp:lastModifiedBy>
  <cp:revision>6</cp:revision>
  <dcterms:created xsi:type="dcterms:W3CDTF">2017-10-24T12:34:00Z</dcterms:created>
  <dcterms:modified xsi:type="dcterms:W3CDTF">2017-11-03T14:20:00Z</dcterms:modified>
</cp:coreProperties>
</file>